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8F" w:rsidRPr="001F2450" w:rsidRDefault="001F4C8F" w:rsidP="001F4C8F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ӘЛ-ФАРАБИ АТЫНДАҒЫ ҚАЗАҚ ҰЛТТЫҚ УНИВЕРСИТЕТІ</w:t>
      </w:r>
    </w:p>
    <w:p w:rsidR="001F4C8F" w:rsidRPr="001F2450" w:rsidRDefault="001F4C8F" w:rsidP="001F4C8F">
      <w:pPr>
        <w:jc w:val="center"/>
        <w:rPr>
          <w:b/>
          <w:lang w:val="kk-KZ"/>
        </w:rPr>
      </w:pPr>
      <w:r w:rsidRPr="001F2450">
        <w:rPr>
          <w:b/>
          <w:lang w:val="kk-KZ"/>
        </w:rPr>
        <w:t>Философия және сяасаттану  факультеті</w:t>
      </w:r>
    </w:p>
    <w:p w:rsidR="001F4C8F" w:rsidRPr="001F2450" w:rsidRDefault="001F4C8F" w:rsidP="001F4C8F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Әлеуметтану және әлеуметтік жұмыс кафедрасы</w:t>
      </w:r>
    </w:p>
    <w:p w:rsidR="001F4C8F" w:rsidRPr="001F2450" w:rsidRDefault="001F4C8F" w:rsidP="001F4C8F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1F4C8F" w:rsidRPr="007951BD" w:rsidTr="003D5F67">
        <w:trPr>
          <w:trHeight w:val="1140"/>
        </w:trPr>
        <w:tc>
          <w:tcPr>
            <w:tcW w:w="2426" w:type="pct"/>
          </w:tcPr>
          <w:p w:rsidR="001F4C8F" w:rsidRPr="001F2450" w:rsidRDefault="001F4C8F" w:rsidP="003D5F6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1F4C8F" w:rsidRPr="001F2450" w:rsidRDefault="001F4C8F" w:rsidP="003D5F67">
            <w:pPr>
              <w:jc w:val="center"/>
              <w:rPr>
                <w:lang w:val="kk-KZ"/>
              </w:rPr>
            </w:pPr>
          </w:p>
        </w:tc>
      </w:tr>
    </w:tbl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b/>
          <w:lang w:val="kk-KZ"/>
        </w:rPr>
      </w:pPr>
      <w:r w:rsidRPr="001F2450">
        <w:rPr>
          <w:b/>
          <w:lang w:val="kk-KZ"/>
        </w:rPr>
        <w:t xml:space="preserve">Демография пәні бойынша </w:t>
      </w:r>
      <w:r>
        <w:rPr>
          <w:b/>
          <w:lang w:val="kk-KZ"/>
        </w:rPr>
        <w:t>СОӨЖ</w:t>
      </w:r>
    </w:p>
    <w:p w:rsidR="001F4C8F" w:rsidRPr="001F2450" w:rsidRDefault="001F4C8F" w:rsidP="001F4C8F">
      <w:pPr>
        <w:jc w:val="center"/>
        <w:rPr>
          <w:b/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  <w:r w:rsidRPr="001F2450">
        <w:rPr>
          <w:lang w:val="kk-KZ"/>
        </w:rPr>
        <w:t>3 курсы, қ/б 6 семестрі (күзгі), 3 кредит, базалық кәсіби модуль</w:t>
      </w: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Default="001F4C8F" w:rsidP="001F4C8F">
      <w:pPr>
        <w:jc w:val="center"/>
        <w:rPr>
          <w:lang w:val="kk-KZ"/>
        </w:rPr>
      </w:pPr>
    </w:p>
    <w:p w:rsidR="001F4C8F" w:rsidRDefault="001F4C8F" w:rsidP="001F4C8F">
      <w:pPr>
        <w:jc w:val="center"/>
        <w:rPr>
          <w:lang w:val="kk-KZ"/>
        </w:rPr>
      </w:pPr>
    </w:p>
    <w:p w:rsidR="001F4C8F" w:rsidRDefault="001F4C8F" w:rsidP="001F4C8F">
      <w:pPr>
        <w:jc w:val="center"/>
        <w:rPr>
          <w:lang w:val="kk-KZ"/>
        </w:rPr>
      </w:pPr>
    </w:p>
    <w:p w:rsidR="001F4C8F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Pr="001F2450" w:rsidRDefault="001F4C8F" w:rsidP="001F4C8F">
      <w:pPr>
        <w:jc w:val="right"/>
        <w:rPr>
          <w:lang w:val="kk-KZ"/>
        </w:rPr>
      </w:pPr>
      <w:r w:rsidRPr="001F2450">
        <w:rPr>
          <w:lang w:val="kk-KZ"/>
        </w:rPr>
        <w:t>Орындаған: с.ғ.к., доцент Мамытқанов Д.Қ.</w:t>
      </w:r>
    </w:p>
    <w:p w:rsidR="001F4C8F" w:rsidRPr="001F2450" w:rsidRDefault="001F4C8F" w:rsidP="001F4C8F">
      <w:pPr>
        <w:jc w:val="center"/>
        <w:rPr>
          <w:lang w:val="kk-KZ"/>
        </w:rPr>
      </w:pPr>
    </w:p>
    <w:p w:rsidR="001F4C8F" w:rsidRDefault="001F4C8F" w:rsidP="001F4C8F">
      <w:pPr>
        <w:jc w:val="center"/>
        <w:rPr>
          <w:lang w:val="kk-KZ"/>
        </w:rPr>
      </w:pPr>
      <w:r w:rsidRPr="001F2450">
        <w:rPr>
          <w:lang w:val="kk-KZ"/>
        </w:rPr>
        <w:t>Алматы 2014</w:t>
      </w:r>
    </w:p>
    <w:p w:rsidR="001F4C8F" w:rsidRDefault="001F4C8F" w:rsidP="001F4C8F">
      <w:pPr>
        <w:jc w:val="center"/>
        <w:rPr>
          <w:lang w:val="kk-KZ"/>
        </w:rPr>
      </w:pPr>
    </w:p>
    <w:p w:rsidR="00230A91" w:rsidRPr="00946774" w:rsidRDefault="001F4C8F" w:rsidP="001F4C8F">
      <w:pPr>
        <w:jc w:val="center"/>
        <w:rPr>
          <w:lang w:val="kk-KZ"/>
        </w:rPr>
      </w:pPr>
      <w:r w:rsidRPr="001F2450">
        <w:rPr>
          <w:lang w:val="kk-KZ"/>
        </w:rPr>
        <w:lastRenderedPageBreak/>
        <w:t xml:space="preserve"> </w:t>
      </w:r>
      <w:r w:rsidR="00230A91" w:rsidRPr="00946774">
        <w:rPr>
          <w:lang w:val="kk-KZ"/>
        </w:rPr>
        <w:t>ОЖСӨЖ өткізуге арналған әдістемелік нұсқау.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Студенттердің оқытушымен бірлескен өзіндік жұмысы.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b/>
          <w:lang w:val="kk-KZ"/>
        </w:rPr>
        <w:t>ОЖСӨЖ №1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ОЖСӨЖ мақсаты: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230A91" w:rsidRPr="00946774" w:rsidRDefault="00230A91" w:rsidP="00230A91">
      <w:pPr>
        <w:jc w:val="both"/>
        <w:rPr>
          <w:bCs/>
          <w:lang w:val="kk-KZ"/>
        </w:rPr>
      </w:pPr>
      <w:r w:rsidRPr="00946774">
        <w:rPr>
          <w:lang w:val="kk-KZ"/>
        </w:rPr>
        <w:t xml:space="preserve">ОЖСӨЖ мазмұны: </w:t>
      </w:r>
      <w:r w:rsidRPr="00946774">
        <w:rPr>
          <w:bCs/>
          <w:lang w:val="kk-KZ"/>
        </w:rPr>
        <w:t>Курс бойынша әдебиеттер картотекасын құру.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ОЖСӨЖ №2 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ОЖСӨЖ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b/>
          <w:lang w:val="kk-KZ"/>
        </w:rPr>
        <w:t>ОЖСӨЖ мазмұны:Демогарфиялық талдаудың әдістемеліке негіздері атты талдау жұмысы.</w:t>
      </w:r>
      <w:r w:rsidRPr="00946774">
        <w:rPr>
          <w:lang w:val="kk-KZ"/>
        </w:rPr>
        <w:t xml:space="preserve"> 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230A91" w:rsidRPr="00946774" w:rsidRDefault="00230A91" w:rsidP="00230A91">
      <w:pPr>
        <w:pStyle w:val="2"/>
        <w:jc w:val="both"/>
        <w:rPr>
          <w:b w:val="0"/>
          <w:lang w:val="kk-KZ"/>
        </w:rPr>
      </w:pPr>
      <w:r w:rsidRPr="00946774">
        <w:rPr>
          <w:b w:val="0"/>
          <w:lang w:val="kk-KZ"/>
        </w:rPr>
        <w:t>ОЖСӨЖ №3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lang w:val="kk-KZ"/>
        </w:rPr>
        <w:t xml:space="preserve">ОЖСӨЖ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b w:val="0"/>
          <w:lang w:val="kk-KZ"/>
        </w:rPr>
        <w:t>ОЖСӨЖ   мазмұны</w:t>
      </w:r>
      <w:r w:rsidRPr="00946774">
        <w:rPr>
          <w:lang w:val="kk-KZ"/>
        </w:rPr>
        <w:t xml:space="preserve">:Демографиялық үрдісті талдаудағы әлеуметтік орны атты талдама сабақ.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b/>
          <w:lang w:val="kk-KZ"/>
        </w:rPr>
        <w:t>ОЖСӨЖ №4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ОЖСӨЖ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b/>
          <w:lang w:val="kk-KZ"/>
        </w:rPr>
        <w:t>ОЖСӨЖ  мазмұны: У Перри бойынша негізгі даму кезеңдері атты талқылау сабағы.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ОЖСӨЖ №5 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lang w:val="kk-KZ"/>
        </w:rPr>
        <w:t xml:space="preserve">ОЖСӨЖ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ОЖСӨЖ мазмұны: Халықты тіркеу: демографиялық талдаудың мүмкіндіктері мен ерекшеліктері.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Әдістемелік нұсқау: Сұрақ-жауап.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b w:val="0"/>
          <w:lang w:val="kk-KZ"/>
        </w:rPr>
        <w:t>ОЖСӨЖ №6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ОЖСӨЖ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lang w:val="kk-KZ"/>
        </w:rPr>
        <w:t xml:space="preserve">ОЖСӨЖ мазмұны:Қазақстандағы халықты есепке алу туралы пікір сабақ.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Әдістемелік нұсқау: Үш қадамнан тұратын сұхбат 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 Әдебиет: Основы демографии. В.М.Медков. Москва, 2003.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ОЖСӨЖ №7 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lang w:val="kk-KZ"/>
        </w:rPr>
        <w:t xml:space="preserve">ОЖСӨЖ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b w:val="0"/>
          <w:lang w:val="kk-KZ"/>
        </w:rPr>
        <w:t>ОЖСӨЖ мазмұны</w:t>
      </w:r>
      <w:r w:rsidRPr="00946774">
        <w:rPr>
          <w:lang w:val="kk-KZ"/>
        </w:rPr>
        <w:t xml:space="preserve">: 1897 ж. бірінші жалпы халық санағы туралы мәліметтер дайындау. 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ОЖСӨЖ №8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lang w:val="kk-KZ"/>
        </w:rPr>
        <w:t xml:space="preserve">ОЖСӨЖ мақсаты: </w:t>
      </w:r>
      <w:r w:rsidRPr="00946774">
        <w:rPr>
          <w:b/>
          <w:lang w:val="kk-KZ"/>
        </w:rPr>
        <w:t xml:space="preserve">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b/>
          <w:lang w:val="kk-KZ"/>
        </w:rPr>
        <w:t>ОЖСӨЖ  мазмұны</w:t>
      </w:r>
      <w:r w:rsidRPr="00946774">
        <w:rPr>
          <w:lang w:val="kk-KZ"/>
        </w:rPr>
        <w:t>: 1999 ж. Қазақстандағы халық санағы.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Әдістемелік нұсқау: Үш қадамнан тұратын сұхбат .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 xml:space="preserve">Әдебиет: Основы демографии. В.М.Медков. Москва, 2003. 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b/>
          <w:lang w:val="kk-KZ"/>
        </w:rPr>
        <w:t xml:space="preserve">ОЖСӨЖ </w:t>
      </w:r>
      <w:r w:rsidRPr="00946774">
        <w:rPr>
          <w:lang w:val="kk-KZ"/>
        </w:rPr>
        <w:t>№9</w:t>
      </w:r>
    </w:p>
    <w:p w:rsidR="00230A91" w:rsidRDefault="00230A91" w:rsidP="00230A91">
      <w:pPr>
        <w:jc w:val="both"/>
        <w:rPr>
          <w:b/>
          <w:lang w:val="kk-KZ"/>
        </w:rPr>
      </w:pPr>
      <w:r w:rsidRPr="00946774">
        <w:rPr>
          <w:lang w:val="kk-KZ"/>
        </w:rPr>
        <w:t xml:space="preserve">ОЖСӨЖ мақсаты: Үш қадамнан тұратын сұхбат әдісі арқылы студенттердің өзара еркін ой бөлісуіне, жеке көзқарастарын, тұжырымдарын ұсынуға, сыни талдауына жағдай тудыру. </w:t>
      </w:r>
      <w:r w:rsidRPr="00946774">
        <w:rPr>
          <w:b/>
          <w:lang w:val="kk-KZ"/>
        </w:rPr>
        <w:t xml:space="preserve"> </w:t>
      </w:r>
    </w:p>
    <w:p w:rsidR="00230A91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ОЖСӨЖ мазмұны: Халық пен демогарфиялық үрдістер туралы баяндама дайындау.</w:t>
      </w:r>
    </w:p>
    <w:p w:rsidR="00230A91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 xml:space="preserve">Әдістемелік нұсқау: Үш қадамнан тұратын сұхбат. </w:t>
      </w:r>
    </w:p>
    <w:p w:rsidR="00230A91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230A91" w:rsidRDefault="00230A91" w:rsidP="00230A91">
      <w:pPr>
        <w:jc w:val="both"/>
        <w:rPr>
          <w:lang w:val="kk-KZ"/>
        </w:rPr>
      </w:pPr>
      <w:r w:rsidRPr="00946774">
        <w:rPr>
          <w:b/>
          <w:lang w:val="kk-KZ"/>
        </w:rPr>
        <w:t xml:space="preserve">ОЖСӨЖ  </w:t>
      </w:r>
      <w:r w:rsidRPr="00946774">
        <w:rPr>
          <w:lang w:val="kk-KZ"/>
        </w:rPr>
        <w:t>№10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 xml:space="preserve">ОЖСӨЖ мақсаты: Үш қадамнан тұратын сұхбат әдісі арқылы студенттердің өзара еркін ой бөлісуіне, жеке көзқарастарын, тұжырымдарын ұсынуға, сыни талдауына жағдай тудыру. </w:t>
      </w:r>
      <w:r w:rsidRPr="00946774">
        <w:rPr>
          <w:b/>
          <w:lang w:val="kk-KZ"/>
        </w:rPr>
        <w:t xml:space="preserve">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ОЖСӨЖ мазмұны: Халық санының артуынынң дәстүрлі түрі атты баяндама.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Әдістемелік нұсқау: Үш қадамнан тұратын сұхбат. 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>Реферат тақырыптары</w:t>
      </w:r>
    </w:p>
    <w:p w:rsidR="00230A91" w:rsidRPr="00946774" w:rsidRDefault="00230A91" w:rsidP="00230A91">
      <w:pPr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 xml:space="preserve">     1. Түркиядағы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2. Монғолиядағы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3. Қытайдағы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4. Канадағы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5. Ресейдегі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6. Өзбекстандағы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7. Түркіменстандағы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8. Қырғызстандағы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9. АҚШ-ғы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10.Қазіргі кездегі қазақ диаспорасы даму жағдайы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11.Қазақ ирреденттері мен диаспорасының қалыптасу мен даму тарихы.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12.Қазақ диаспорасы мен ирредентіне жаңаша көзқарас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13.Қазақ диаспорасының даму тарихнамасы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14. ХХ ғасырдағы қазақ диаспорасы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15. ҚР-ның диаспоральді саясаты</w:t>
      </w:r>
    </w:p>
    <w:p w:rsidR="00230A91" w:rsidRPr="00946774" w:rsidRDefault="00230A91" w:rsidP="00230A91">
      <w:pPr>
        <w:ind w:left="360"/>
        <w:rPr>
          <w:bCs/>
          <w:color w:val="000000"/>
          <w:lang w:val="kk-KZ"/>
        </w:rPr>
      </w:pPr>
      <w:r w:rsidRPr="00946774">
        <w:rPr>
          <w:bCs/>
          <w:color w:val="000000"/>
          <w:lang w:val="kk-KZ"/>
        </w:rPr>
        <w:t>16. Шетелдегі қазақ диаспорасы мен ирреденттерінің қалыптасу мен даму тарихы.</w:t>
      </w: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bCs/>
          <w:color w:val="000000"/>
          <w:lang w:val="kk-KZ"/>
        </w:rPr>
        <w:t xml:space="preserve">     17.Қазақ диаспорасы мен ирредентінің</w:t>
      </w:r>
    </w:p>
    <w:p w:rsidR="00230A91" w:rsidRPr="00946774" w:rsidRDefault="00230A91" w:rsidP="00230A91">
      <w:pPr>
        <w:pStyle w:val="2"/>
        <w:jc w:val="both"/>
        <w:rPr>
          <w:lang w:val="kk-KZ"/>
        </w:rPr>
      </w:pPr>
    </w:p>
    <w:p w:rsidR="00230A91" w:rsidRPr="00946774" w:rsidRDefault="00230A91" w:rsidP="00230A91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РЕФЕРАТТЫ ОРЫНДАУ МЕН ҚОРҒАУҒА АРНАЛҒАН ЖАЛПЫ ЕРЕЖЕЛЕР. </w:t>
      </w:r>
    </w:p>
    <w:p w:rsidR="00230A91" w:rsidRPr="00946774" w:rsidRDefault="00230A91" w:rsidP="00230A91">
      <w:pPr>
        <w:jc w:val="both"/>
        <w:rPr>
          <w:b/>
          <w:lang w:val="kk-KZ"/>
        </w:rPr>
      </w:pPr>
    </w:p>
    <w:p w:rsidR="00230A91" w:rsidRPr="00946774" w:rsidRDefault="00230A91" w:rsidP="00230A91">
      <w:pPr>
        <w:ind w:firstLine="708"/>
        <w:jc w:val="both"/>
        <w:rPr>
          <w:lang w:val="kk-KZ"/>
        </w:rPr>
      </w:pPr>
      <w:r w:rsidRPr="00946774">
        <w:rPr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:rsidR="00230A91" w:rsidRPr="00946774" w:rsidRDefault="00230A91" w:rsidP="00230A91">
      <w:pPr>
        <w:ind w:firstLine="708"/>
        <w:jc w:val="both"/>
        <w:rPr>
          <w:lang w:val="kk-KZ"/>
        </w:rPr>
      </w:pPr>
      <w:r w:rsidRPr="00946774">
        <w:rPr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:rsidR="00230A91" w:rsidRPr="00946774" w:rsidRDefault="00230A91" w:rsidP="00230A91">
      <w:pPr>
        <w:ind w:firstLine="708"/>
        <w:jc w:val="both"/>
        <w:rPr>
          <w:lang w:val="kk-KZ"/>
        </w:rPr>
      </w:pPr>
      <w:r w:rsidRPr="00946774">
        <w:rPr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:rsidR="00230A91" w:rsidRPr="00946774" w:rsidRDefault="00230A91" w:rsidP="00230A91">
      <w:pPr>
        <w:jc w:val="both"/>
        <w:rPr>
          <w:lang w:val="kk-KZ"/>
        </w:rPr>
      </w:pPr>
      <w:r w:rsidRPr="00946774">
        <w:rPr>
          <w:lang w:val="kk-KZ"/>
        </w:rPr>
        <w:t xml:space="preserve">Рефератты жазу барысында мынадай ережелерді ескеруі керек. </w:t>
      </w:r>
    </w:p>
    <w:p w:rsidR="00230A91" w:rsidRPr="00946774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946774">
        <w:rPr>
          <w:lang w:val="kk-KZ"/>
        </w:rPr>
        <w:t>Бөлім бөліммен жалғаспайды, яғни әр бөлім жаңа беттен басталады;</w:t>
      </w:r>
    </w:p>
    <w:p w:rsidR="00230A91" w:rsidRPr="00946774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946774">
        <w:rPr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:rsidR="00230A91" w:rsidRPr="00946774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946774">
        <w:rPr>
          <w:lang w:val="kk-KZ"/>
        </w:rPr>
        <w:t xml:space="preserve">Реферат стандартты форматта басылады. Көлемі 15-20 беттен тұруы керек. </w:t>
      </w:r>
    </w:p>
    <w:p w:rsidR="00230A91" w:rsidRPr="00946774" w:rsidRDefault="00230A91" w:rsidP="00230A91">
      <w:pPr>
        <w:ind w:firstLine="708"/>
        <w:jc w:val="both"/>
        <w:rPr>
          <w:lang w:val="kk-KZ"/>
        </w:rPr>
      </w:pPr>
      <w:r w:rsidRPr="00946774">
        <w:rPr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:rsidR="00230A91" w:rsidRPr="00946774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946774">
        <w:rPr>
          <w:lang w:val="kk-KZ"/>
        </w:rPr>
        <w:t>тақырыптың өзектілігі;</w:t>
      </w:r>
    </w:p>
    <w:p w:rsidR="00230A91" w:rsidRPr="00946774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946774">
        <w:rPr>
          <w:lang w:val="kk-KZ"/>
        </w:rPr>
        <w:t>тақырыптың зерттелу деңгейі;</w:t>
      </w:r>
    </w:p>
    <w:p w:rsidR="00230A91" w:rsidRPr="00946774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946774">
        <w:rPr>
          <w:lang w:val="kk-KZ"/>
        </w:rPr>
        <w:t>зерттеудің алдына қойған мақсат-міндеттері</w:t>
      </w:r>
    </w:p>
    <w:p w:rsidR="00230A91" w:rsidRPr="00946774" w:rsidRDefault="00230A91" w:rsidP="00230A91">
      <w:pPr>
        <w:ind w:firstLine="360"/>
        <w:jc w:val="both"/>
        <w:rPr>
          <w:lang w:val="kk-KZ"/>
        </w:rPr>
      </w:pPr>
      <w:r w:rsidRPr="00946774">
        <w:rPr>
          <w:lang w:val="kk-KZ"/>
        </w:rPr>
        <w:t>Рефераттың мазмұнының үлгісі:</w:t>
      </w:r>
    </w:p>
    <w:p w:rsidR="00230A91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Default="00230A91" w:rsidP="00230A91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Мазмұны.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Кіріспе ....................................................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 тарау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§ 1.1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§ 1.2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 тарау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§ 2.1 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§ 2.2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 .............................................</w:t>
      </w: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ind w:firstLine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Пайдаланған әдебиеттер тізімі .................................</w:t>
      </w:r>
      <w:r>
        <w:rPr>
          <w:b/>
          <w:sz w:val="28"/>
          <w:szCs w:val="28"/>
          <w:lang w:val="kk-KZ"/>
        </w:rPr>
        <w:br/>
      </w:r>
    </w:p>
    <w:p w:rsidR="00230A91" w:rsidRDefault="00230A91" w:rsidP="00230A91">
      <w:pPr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РЕФЕРАТТЫҢ ТИТУЛДЫҚ БЕТІНІҢ ҮЛГІСІ.</w:t>
      </w:r>
    </w:p>
    <w:p w:rsidR="00230A91" w:rsidRDefault="00230A91" w:rsidP="00230A91">
      <w:pPr>
        <w:jc w:val="both"/>
        <w:rPr>
          <w:b/>
          <w:sz w:val="28"/>
          <w:szCs w:val="28"/>
          <w:lang w:val="kk-KZ"/>
        </w:rPr>
      </w:pPr>
    </w:p>
    <w:p w:rsidR="00230A91" w:rsidRDefault="00230A91" w:rsidP="00230A91">
      <w:pPr>
        <w:jc w:val="both"/>
        <w:rPr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30A91" w:rsidRPr="007951BD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ҚАЗАҚСТАН РЕСПУБЛИКАСЫНЫҢ БІЛІМ ЖӘНЕ ҒЫЛЫМ МИНИСТРЛІГІ.</w:t>
            </w: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:rsidR="00230A91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РЕФЕРАТ</w:t>
            </w: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230A9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:rsidR="00230A91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тақырып атауы</w:t>
            </w:r>
          </w:p>
          <w:p w:rsidR="00230A91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</w:t>
            </w:r>
            <w:r>
              <w:rPr>
                <w:b/>
                <w:sz w:val="28"/>
                <w:szCs w:val="28"/>
                <w:lang w:val="kk-KZ"/>
              </w:rPr>
              <w:t>Тексерген:</w:t>
            </w:r>
            <w:r>
              <w:rPr>
                <w:sz w:val="28"/>
                <w:szCs w:val="28"/>
                <w:lang w:val="kk-KZ"/>
              </w:rPr>
              <w:t xml:space="preserve">   ------------------------------------</w:t>
            </w:r>
          </w:p>
          <w:p w:rsidR="00230A91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:rsidR="00230A91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:rsidR="00230A91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230A91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  <w:lang w:val="kk-KZ"/>
              </w:rPr>
              <w:t>Орындаған студент:</w:t>
            </w:r>
            <w:r>
              <w:rPr>
                <w:sz w:val="28"/>
                <w:szCs w:val="28"/>
                <w:lang w:val="kk-KZ"/>
              </w:rPr>
              <w:t xml:space="preserve"> -------------------------------------------</w:t>
            </w:r>
          </w:p>
          <w:p w:rsidR="00230A91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:rsidR="00230A91" w:rsidRDefault="00230A91" w:rsidP="003D5F6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3D5F6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230A91" w:rsidRDefault="00230A91" w:rsidP="00230A91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:rsidR="00B91CDA" w:rsidRPr="00230A91" w:rsidRDefault="00B91CDA">
      <w:pPr>
        <w:rPr>
          <w:lang w:val="kk-KZ"/>
        </w:rPr>
      </w:pPr>
    </w:p>
    <w:sectPr w:rsidR="00B91CDA" w:rsidRPr="00230A91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30A91"/>
    <w:rsid w:val="001F4C8F"/>
    <w:rsid w:val="00230A91"/>
    <w:rsid w:val="006C177E"/>
    <w:rsid w:val="007951BD"/>
    <w:rsid w:val="00B91CDA"/>
    <w:rsid w:val="00D0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3</cp:revision>
  <dcterms:created xsi:type="dcterms:W3CDTF">2015-01-04T09:26:00Z</dcterms:created>
  <dcterms:modified xsi:type="dcterms:W3CDTF">2015-01-04T16:51:00Z</dcterms:modified>
</cp:coreProperties>
</file>